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17CCC" w14:textId="4EFB7118" w:rsidR="0068209B" w:rsidRPr="00334F2F" w:rsidRDefault="0068209B" w:rsidP="0068209B">
      <w:pPr>
        <w:pStyle w:val="1"/>
        <w:numPr>
          <w:ilvl w:val="0"/>
          <w:numId w:val="1"/>
        </w:numPr>
        <w:tabs>
          <w:tab w:val="left" w:pos="851"/>
          <w:tab w:val="left" w:pos="1134"/>
        </w:tabs>
        <w:spacing w:line="360" w:lineRule="auto"/>
        <w:jc w:val="lef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bookmarkStart w:id="0" w:name="_Toc21960378"/>
      <w:bookmarkStart w:id="1" w:name="_Toc112850929"/>
      <w:r w:rsidRPr="00334F2F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附件表格</w:t>
      </w:r>
      <w:bookmarkEnd w:id="0"/>
      <w:bookmarkEnd w:id="1"/>
    </w:p>
    <w:p w14:paraId="79BD607E" w14:textId="77777777" w:rsidR="0068209B" w:rsidRPr="00334F2F" w:rsidRDefault="0068209B" w:rsidP="0068209B">
      <w:pPr>
        <w:pStyle w:val="1"/>
        <w:numPr>
          <w:ilvl w:val="1"/>
          <w:numId w:val="1"/>
        </w:numPr>
        <w:tabs>
          <w:tab w:val="num" w:pos="360"/>
          <w:tab w:val="left" w:pos="851"/>
          <w:tab w:val="left" w:pos="1134"/>
        </w:tabs>
        <w:spacing w:line="360" w:lineRule="auto"/>
        <w:ind w:left="0" w:firstLine="0"/>
        <w:jc w:val="left"/>
        <w:rPr>
          <w:rFonts w:ascii="標楷體" w:eastAsia="標楷體" w:hAnsi="標楷體"/>
          <w:color w:val="000000" w:themeColor="text1"/>
          <w:sz w:val="24"/>
          <w:szCs w:val="24"/>
          <w:lang w:eastAsia="zh-CN"/>
        </w:rPr>
      </w:pPr>
      <w:bookmarkStart w:id="2" w:name="_在學證明資料"/>
      <w:bookmarkStart w:id="3" w:name="_Toc21960379"/>
      <w:bookmarkStart w:id="4" w:name="_Toc83820692"/>
      <w:bookmarkStart w:id="5" w:name="_Toc112850930"/>
      <w:bookmarkEnd w:id="2"/>
      <w:r w:rsidRPr="00334F2F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在學證明資料</w:t>
      </w:r>
      <w:bookmarkEnd w:id="3"/>
      <w:bookmarkEnd w:id="4"/>
      <w:bookmarkEnd w:id="5"/>
    </w:p>
    <w:p w14:paraId="712BBF6D" w14:textId="77777777" w:rsidR="0068209B" w:rsidRPr="00334F2F" w:rsidRDefault="0068209B" w:rsidP="0068209B">
      <w:pPr>
        <w:spacing w:line="360" w:lineRule="auto"/>
        <w:jc w:val="center"/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</w:pPr>
      <w:r w:rsidRPr="00334F2F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>2023世界</w:t>
      </w:r>
      <w:r w:rsidRPr="00334F2F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機關王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競</w:t>
      </w:r>
      <w:r w:rsidRPr="00334F2F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>賽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屏東縣初賽</w:t>
      </w:r>
    </w:p>
    <w:p w14:paraId="365BA9F7" w14:textId="77777777" w:rsidR="0068209B" w:rsidRPr="00334F2F" w:rsidRDefault="0068209B" w:rsidP="0068209B">
      <w:pPr>
        <w:pStyle w:val="11"/>
        <w:spacing w:line="360" w:lineRule="auto"/>
        <w:jc w:val="center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 w:rsidRPr="00334F2F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在學證明</w:t>
      </w:r>
      <w:r w:rsidRPr="00334F2F">
        <w:rPr>
          <w:rFonts w:ascii="標楷體" w:eastAsia="標楷體" w:hAnsi="標楷體" w:cs="Times New Roman"/>
          <w:color w:val="000000" w:themeColor="text1"/>
          <w:sz w:val="32"/>
          <w:szCs w:val="32"/>
        </w:rPr>
        <w:t>(</w:t>
      </w:r>
      <w:r w:rsidRPr="00334F2F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通用表格</w:t>
      </w:r>
      <w:r w:rsidRPr="00334F2F">
        <w:rPr>
          <w:rFonts w:ascii="標楷體" w:eastAsia="標楷體" w:hAnsi="標楷體" w:cs="Times New Roman"/>
          <w:color w:val="000000" w:themeColor="text1"/>
          <w:sz w:val="32"/>
          <w:szCs w:val="32"/>
        </w:rPr>
        <w:t>)</w:t>
      </w:r>
    </w:p>
    <w:tbl>
      <w:tblPr>
        <w:tblStyle w:val="a3"/>
        <w:tblW w:w="963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055"/>
        <w:gridCol w:w="2055"/>
        <w:gridCol w:w="2055"/>
        <w:gridCol w:w="2056"/>
      </w:tblGrid>
      <w:tr w:rsidR="0068209B" w:rsidRPr="00334F2F" w14:paraId="5C8F6158" w14:textId="77777777" w:rsidTr="003E3F3A">
        <w:trPr>
          <w:trHeight w:val="716"/>
          <w:jc w:val="center"/>
        </w:trPr>
        <w:tc>
          <w:tcPr>
            <w:tcW w:w="1413" w:type="dxa"/>
            <w:vAlign w:val="center"/>
          </w:tcPr>
          <w:p w14:paraId="75943BD3" w14:textId="77777777" w:rsidR="0068209B" w:rsidRPr="00334F2F" w:rsidRDefault="0068209B" w:rsidP="003E3F3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隊伍名稱</w:t>
            </w:r>
          </w:p>
        </w:tc>
        <w:tc>
          <w:tcPr>
            <w:tcW w:w="8221" w:type="dxa"/>
            <w:gridSpan w:val="4"/>
            <w:vAlign w:val="center"/>
          </w:tcPr>
          <w:p w14:paraId="52C7F859" w14:textId="77777777" w:rsidR="0068209B" w:rsidRPr="00334F2F" w:rsidRDefault="0068209B" w:rsidP="003E3F3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68209B" w:rsidRPr="00334F2F" w14:paraId="75C94896" w14:textId="77777777" w:rsidTr="003E3F3A">
        <w:trPr>
          <w:trHeight w:val="716"/>
          <w:jc w:val="center"/>
        </w:trPr>
        <w:tc>
          <w:tcPr>
            <w:tcW w:w="1413" w:type="dxa"/>
            <w:vAlign w:val="center"/>
          </w:tcPr>
          <w:p w14:paraId="03966635" w14:textId="77777777" w:rsidR="0068209B" w:rsidRPr="00334F2F" w:rsidRDefault="0068209B" w:rsidP="003E3F3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競賽項目</w:t>
            </w:r>
          </w:p>
        </w:tc>
        <w:tc>
          <w:tcPr>
            <w:tcW w:w="8221" w:type="dxa"/>
            <w:gridSpan w:val="4"/>
            <w:vAlign w:val="center"/>
          </w:tcPr>
          <w:p w14:paraId="3BDBAEAF" w14:textId="77777777" w:rsidR="0068209B" w:rsidRPr="00334F2F" w:rsidRDefault="0068209B" w:rsidP="003E3F3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34F2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  □機關整合賽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  <w:r w:rsidRPr="00334F2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□機器人</w:t>
            </w: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任務</w:t>
            </w:r>
            <w:r w:rsidRPr="00334F2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賽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□積木創客</w:t>
            </w:r>
            <w:proofErr w:type="gram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盃</w:t>
            </w:r>
            <w:proofErr w:type="gramEnd"/>
          </w:p>
        </w:tc>
      </w:tr>
      <w:tr w:rsidR="0068209B" w:rsidRPr="00334F2F" w14:paraId="3A8FE850" w14:textId="77777777" w:rsidTr="003E3F3A">
        <w:trPr>
          <w:trHeight w:val="716"/>
          <w:jc w:val="center"/>
        </w:trPr>
        <w:tc>
          <w:tcPr>
            <w:tcW w:w="1413" w:type="dxa"/>
            <w:vAlign w:val="center"/>
          </w:tcPr>
          <w:p w14:paraId="45F29A9A" w14:textId="77777777" w:rsidR="0068209B" w:rsidRPr="00334F2F" w:rsidRDefault="0068209B" w:rsidP="003E3F3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組別</w:t>
            </w:r>
          </w:p>
        </w:tc>
        <w:tc>
          <w:tcPr>
            <w:tcW w:w="8221" w:type="dxa"/>
            <w:gridSpan w:val="4"/>
            <w:vAlign w:val="center"/>
          </w:tcPr>
          <w:p w14:paraId="0721E662" w14:textId="77777777" w:rsidR="0068209B" w:rsidRPr="00334F2F" w:rsidRDefault="0068209B" w:rsidP="003E3F3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34F2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基礎組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  <w:r w:rsidRPr="00334F2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進階組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  <w:r w:rsidRPr="00334F2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科學</w:t>
            </w:r>
            <w:proofErr w:type="gram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小創客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  <w:r w:rsidRPr="00334F2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程式</w:t>
            </w:r>
            <w:proofErr w:type="gram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小創客</w:t>
            </w:r>
            <w:proofErr w:type="gramEnd"/>
          </w:p>
        </w:tc>
      </w:tr>
      <w:tr w:rsidR="0068209B" w:rsidRPr="00334F2F" w14:paraId="10EFE945" w14:textId="77777777" w:rsidTr="003E3F3A">
        <w:trPr>
          <w:trHeight w:val="716"/>
          <w:jc w:val="center"/>
        </w:trPr>
        <w:tc>
          <w:tcPr>
            <w:tcW w:w="1413" w:type="dxa"/>
            <w:vAlign w:val="center"/>
          </w:tcPr>
          <w:p w14:paraId="3DD00D12" w14:textId="77777777" w:rsidR="0068209B" w:rsidRPr="00334F2F" w:rsidRDefault="0068209B" w:rsidP="003E3F3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參賽組別</w:t>
            </w:r>
          </w:p>
        </w:tc>
        <w:tc>
          <w:tcPr>
            <w:tcW w:w="8221" w:type="dxa"/>
            <w:gridSpan w:val="4"/>
            <w:vAlign w:val="center"/>
          </w:tcPr>
          <w:p w14:paraId="7192345E" w14:textId="77777777" w:rsidR="0068209B" w:rsidRPr="00334F2F" w:rsidRDefault="0068209B" w:rsidP="003E3F3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□小學組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□國中組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□</w:t>
            </w:r>
            <w:proofErr w:type="gram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高中職組</w:t>
            </w:r>
            <w:proofErr w:type="gramEnd"/>
          </w:p>
        </w:tc>
      </w:tr>
      <w:tr w:rsidR="0068209B" w:rsidRPr="00334F2F" w14:paraId="4F44EED3" w14:textId="77777777" w:rsidTr="003E3F3A">
        <w:trPr>
          <w:trHeight w:val="3266"/>
          <w:jc w:val="center"/>
        </w:trPr>
        <w:tc>
          <w:tcPr>
            <w:tcW w:w="1413" w:type="dxa"/>
            <w:vAlign w:val="center"/>
          </w:tcPr>
          <w:p w14:paraId="5ED4BDED" w14:textId="77777777" w:rsidR="0068209B" w:rsidRPr="00334F2F" w:rsidRDefault="0068209B" w:rsidP="003E3F3A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照片</w:t>
            </w:r>
            <w:proofErr w:type="spellEnd"/>
          </w:p>
        </w:tc>
        <w:tc>
          <w:tcPr>
            <w:tcW w:w="2055" w:type="dxa"/>
            <w:vAlign w:val="center"/>
          </w:tcPr>
          <w:p w14:paraId="22872057" w14:textId="77777777" w:rsidR="0068209B" w:rsidRPr="00334F2F" w:rsidRDefault="0068209B" w:rsidP="003E3F3A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（</w:t>
            </w:r>
            <w:proofErr w:type="spell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正面</w:t>
            </w:r>
            <w:proofErr w:type="spellEnd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，</w:t>
            </w:r>
          </w:p>
          <w:p w14:paraId="34F06B05" w14:textId="77777777" w:rsidR="0068209B" w:rsidRPr="00334F2F" w:rsidRDefault="0068209B" w:rsidP="003E3F3A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需清晰</w:t>
            </w:r>
            <w:proofErr w:type="spellEnd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055" w:type="dxa"/>
            <w:vAlign w:val="center"/>
          </w:tcPr>
          <w:p w14:paraId="06466840" w14:textId="77777777" w:rsidR="0068209B" w:rsidRPr="00334F2F" w:rsidRDefault="0068209B" w:rsidP="003E3F3A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（</w:t>
            </w:r>
            <w:proofErr w:type="spell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正面</w:t>
            </w:r>
            <w:proofErr w:type="spellEnd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，</w:t>
            </w:r>
          </w:p>
          <w:p w14:paraId="561A1306" w14:textId="77777777" w:rsidR="0068209B" w:rsidRPr="00334F2F" w:rsidRDefault="0068209B" w:rsidP="003E3F3A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需清晰</w:t>
            </w:r>
            <w:proofErr w:type="spellEnd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055" w:type="dxa"/>
            <w:vAlign w:val="center"/>
          </w:tcPr>
          <w:p w14:paraId="4158BABA" w14:textId="77777777" w:rsidR="0068209B" w:rsidRPr="00334F2F" w:rsidRDefault="0068209B" w:rsidP="003E3F3A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（</w:t>
            </w:r>
            <w:proofErr w:type="spell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正面</w:t>
            </w:r>
            <w:proofErr w:type="spellEnd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，</w:t>
            </w:r>
          </w:p>
          <w:p w14:paraId="04003A7B" w14:textId="77777777" w:rsidR="0068209B" w:rsidRPr="00334F2F" w:rsidRDefault="0068209B" w:rsidP="003E3F3A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需清晰</w:t>
            </w:r>
            <w:proofErr w:type="spellEnd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056" w:type="dxa"/>
            <w:vAlign w:val="center"/>
          </w:tcPr>
          <w:p w14:paraId="17D02A0C" w14:textId="77777777" w:rsidR="0068209B" w:rsidRPr="00334F2F" w:rsidRDefault="0068209B" w:rsidP="003E3F3A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（</w:t>
            </w:r>
            <w:proofErr w:type="spell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正面</w:t>
            </w:r>
            <w:proofErr w:type="spellEnd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，</w:t>
            </w:r>
          </w:p>
          <w:p w14:paraId="27E9CC07" w14:textId="77777777" w:rsidR="0068209B" w:rsidRPr="00334F2F" w:rsidRDefault="0068209B" w:rsidP="003E3F3A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需清晰</w:t>
            </w:r>
            <w:proofErr w:type="spellEnd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68209B" w:rsidRPr="00334F2F" w14:paraId="5EE7244B" w14:textId="77777777" w:rsidTr="003E3F3A">
        <w:trPr>
          <w:jc w:val="center"/>
        </w:trPr>
        <w:tc>
          <w:tcPr>
            <w:tcW w:w="1413" w:type="dxa"/>
            <w:vAlign w:val="center"/>
          </w:tcPr>
          <w:p w14:paraId="228AFD08" w14:textId="77777777" w:rsidR="0068209B" w:rsidRPr="00334F2F" w:rsidRDefault="0068209B" w:rsidP="003E3F3A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學生</w:t>
            </w:r>
            <w:proofErr w:type="spellEnd"/>
          </w:p>
          <w:p w14:paraId="4919D05B" w14:textId="77777777" w:rsidR="0068209B" w:rsidRPr="00334F2F" w:rsidRDefault="0068209B" w:rsidP="003E3F3A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2055" w:type="dxa"/>
            <w:vAlign w:val="center"/>
          </w:tcPr>
          <w:p w14:paraId="7E5B1297" w14:textId="77777777" w:rsidR="0068209B" w:rsidRPr="00334F2F" w:rsidRDefault="0068209B" w:rsidP="003E3F3A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14:paraId="06E51B67" w14:textId="77777777" w:rsidR="0068209B" w:rsidRPr="00334F2F" w:rsidRDefault="0068209B" w:rsidP="003E3F3A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14:paraId="1E58EB4D" w14:textId="77777777" w:rsidR="0068209B" w:rsidRPr="00334F2F" w:rsidRDefault="0068209B" w:rsidP="003E3F3A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</w:tcPr>
          <w:p w14:paraId="5447BB3E" w14:textId="77777777" w:rsidR="0068209B" w:rsidRPr="00334F2F" w:rsidRDefault="0068209B" w:rsidP="003E3F3A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68209B" w:rsidRPr="00334F2F" w14:paraId="377B898C" w14:textId="77777777" w:rsidTr="003E3F3A">
        <w:trPr>
          <w:jc w:val="center"/>
        </w:trPr>
        <w:tc>
          <w:tcPr>
            <w:tcW w:w="1413" w:type="dxa"/>
            <w:vAlign w:val="center"/>
          </w:tcPr>
          <w:p w14:paraId="64684B3A" w14:textId="77777777" w:rsidR="0068209B" w:rsidRPr="00334F2F" w:rsidRDefault="0068209B" w:rsidP="003E3F3A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就讀</w:t>
            </w:r>
            <w:proofErr w:type="spellEnd"/>
          </w:p>
          <w:p w14:paraId="101AE530" w14:textId="77777777" w:rsidR="0068209B" w:rsidRPr="00334F2F" w:rsidRDefault="0068209B" w:rsidP="003E3F3A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學校</w:t>
            </w:r>
            <w:proofErr w:type="spellEnd"/>
          </w:p>
        </w:tc>
        <w:tc>
          <w:tcPr>
            <w:tcW w:w="2055" w:type="dxa"/>
            <w:vAlign w:val="center"/>
          </w:tcPr>
          <w:p w14:paraId="72D7123D" w14:textId="77777777" w:rsidR="0068209B" w:rsidRPr="00334F2F" w:rsidRDefault="0068209B" w:rsidP="003E3F3A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14:paraId="3FE3AA04" w14:textId="77777777" w:rsidR="0068209B" w:rsidRPr="00334F2F" w:rsidRDefault="0068209B" w:rsidP="003E3F3A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14:paraId="1BFE3F09" w14:textId="77777777" w:rsidR="0068209B" w:rsidRPr="00334F2F" w:rsidRDefault="0068209B" w:rsidP="003E3F3A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</w:tcPr>
          <w:p w14:paraId="03C4FF1C" w14:textId="77777777" w:rsidR="0068209B" w:rsidRPr="00334F2F" w:rsidRDefault="0068209B" w:rsidP="003E3F3A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68209B" w:rsidRPr="00334F2F" w14:paraId="624021FD" w14:textId="77777777" w:rsidTr="003E3F3A">
        <w:trPr>
          <w:jc w:val="center"/>
        </w:trPr>
        <w:tc>
          <w:tcPr>
            <w:tcW w:w="1413" w:type="dxa"/>
            <w:vAlign w:val="center"/>
          </w:tcPr>
          <w:p w14:paraId="1958986D" w14:textId="77777777" w:rsidR="0068209B" w:rsidRPr="00334F2F" w:rsidRDefault="0068209B" w:rsidP="003E3F3A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就讀</w:t>
            </w:r>
            <w:proofErr w:type="spellEnd"/>
          </w:p>
          <w:p w14:paraId="76DC5BE5" w14:textId="77777777" w:rsidR="0068209B" w:rsidRPr="00334F2F" w:rsidRDefault="0068209B" w:rsidP="003E3F3A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年級</w:t>
            </w:r>
            <w:proofErr w:type="spellEnd"/>
          </w:p>
        </w:tc>
        <w:tc>
          <w:tcPr>
            <w:tcW w:w="2055" w:type="dxa"/>
            <w:vAlign w:val="center"/>
          </w:tcPr>
          <w:p w14:paraId="7EBE5946" w14:textId="77777777" w:rsidR="0068209B" w:rsidRPr="00334F2F" w:rsidRDefault="0068209B" w:rsidP="003E3F3A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14:paraId="6773C0A6" w14:textId="77777777" w:rsidR="0068209B" w:rsidRPr="00334F2F" w:rsidRDefault="0068209B" w:rsidP="003E3F3A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14:paraId="5EB281A3" w14:textId="77777777" w:rsidR="0068209B" w:rsidRPr="00334F2F" w:rsidRDefault="0068209B" w:rsidP="003E3F3A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</w:tcPr>
          <w:p w14:paraId="0124222F" w14:textId="77777777" w:rsidR="0068209B" w:rsidRPr="00334F2F" w:rsidRDefault="0068209B" w:rsidP="003E3F3A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68209B" w:rsidRPr="00334F2F" w14:paraId="431ACCF8" w14:textId="77777777" w:rsidTr="003E3F3A">
        <w:trPr>
          <w:jc w:val="center"/>
        </w:trPr>
        <w:tc>
          <w:tcPr>
            <w:tcW w:w="1413" w:type="dxa"/>
            <w:vAlign w:val="center"/>
          </w:tcPr>
          <w:p w14:paraId="5164DA9A" w14:textId="77777777" w:rsidR="0068209B" w:rsidRPr="00334F2F" w:rsidRDefault="0068209B" w:rsidP="003E3F3A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出生</w:t>
            </w:r>
            <w:proofErr w:type="spellEnd"/>
          </w:p>
          <w:p w14:paraId="25231645" w14:textId="77777777" w:rsidR="0068209B" w:rsidRPr="00334F2F" w:rsidRDefault="0068209B" w:rsidP="003E3F3A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年月日</w:t>
            </w:r>
            <w:proofErr w:type="spellEnd"/>
          </w:p>
        </w:tc>
        <w:tc>
          <w:tcPr>
            <w:tcW w:w="2055" w:type="dxa"/>
            <w:vAlign w:val="center"/>
          </w:tcPr>
          <w:p w14:paraId="4E1A241D" w14:textId="77777777" w:rsidR="0068209B" w:rsidRPr="00334F2F" w:rsidRDefault="0068209B" w:rsidP="003E3F3A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14:paraId="5BE85E93" w14:textId="77777777" w:rsidR="0068209B" w:rsidRPr="00334F2F" w:rsidRDefault="0068209B" w:rsidP="003E3F3A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14:paraId="7C8118C5" w14:textId="77777777" w:rsidR="0068209B" w:rsidRPr="00334F2F" w:rsidRDefault="0068209B" w:rsidP="003E3F3A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</w:tcPr>
          <w:p w14:paraId="7FA048EE" w14:textId="77777777" w:rsidR="0068209B" w:rsidRPr="00334F2F" w:rsidRDefault="0068209B" w:rsidP="003E3F3A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</w:tbl>
    <w:p w14:paraId="76361F55" w14:textId="77777777" w:rsidR="0068209B" w:rsidRPr="00334F2F" w:rsidRDefault="0068209B" w:rsidP="0068209B">
      <w:pPr>
        <w:pStyle w:val="11"/>
        <w:spacing w:line="360" w:lineRule="auto"/>
        <w:rPr>
          <w:rFonts w:ascii="標楷體" w:eastAsia="標楷體" w:hAnsi="標楷體" w:cs="Times New Roman"/>
          <w:color w:val="000000" w:themeColor="text1"/>
          <w:sz w:val="24"/>
          <w:szCs w:val="24"/>
        </w:rPr>
      </w:pPr>
      <w:r w:rsidRPr="00334F2F">
        <w:rPr>
          <w:rFonts w:ascii="標楷體" w:eastAsia="標楷體" w:hAnsi="標楷體" w:cs="Times New Roman" w:hint="eastAsia"/>
          <w:color w:val="000000" w:themeColor="text1"/>
          <w:sz w:val="24"/>
          <w:szCs w:val="24"/>
        </w:rPr>
        <w:t>茲證明上列學生仍於本校就讀，且上列資料正確無誤。</w:t>
      </w:r>
    </w:p>
    <w:p w14:paraId="155CE689" w14:textId="77777777" w:rsidR="0068209B" w:rsidRPr="00334F2F" w:rsidRDefault="0068209B" w:rsidP="0068209B">
      <w:pPr>
        <w:pStyle w:val="11"/>
        <w:spacing w:line="360" w:lineRule="auto"/>
        <w:rPr>
          <w:rFonts w:ascii="標楷體" w:eastAsia="標楷體" w:hAnsi="標楷體" w:cs="Times New Roman"/>
          <w:color w:val="000000" w:themeColor="text1"/>
          <w:sz w:val="24"/>
          <w:szCs w:val="24"/>
        </w:rPr>
      </w:pPr>
      <w:r w:rsidRPr="00334F2F">
        <w:rPr>
          <w:rFonts w:ascii="標楷體" w:eastAsia="標楷體" w:hAnsi="標楷體" w:cs="Times New Roman" w:hint="eastAsia"/>
          <w:color w:val="000000" w:themeColor="text1"/>
          <w:sz w:val="24"/>
          <w:szCs w:val="24"/>
        </w:rPr>
        <w:t>承辦人：</w:t>
      </w:r>
      <w:r w:rsidRPr="00334F2F">
        <w:rPr>
          <w:rFonts w:ascii="標楷體" w:eastAsia="標楷體" w:hAnsi="標楷體" w:cs="Times New Roman"/>
          <w:color w:val="000000" w:themeColor="text1"/>
          <w:sz w:val="24"/>
          <w:szCs w:val="24"/>
        </w:rPr>
        <w:t xml:space="preserve">             教務主任：                校長： </w:t>
      </w:r>
    </w:p>
    <w:p w14:paraId="2804C38D" w14:textId="610E9F10" w:rsidR="0068209B" w:rsidRDefault="0068209B" w:rsidP="0068209B">
      <w:pPr>
        <w:pStyle w:val="11"/>
        <w:spacing w:line="360" w:lineRule="auto"/>
        <w:ind w:left="425"/>
        <w:rPr>
          <w:rFonts w:ascii="標楷體" w:eastAsia="標楷體" w:hAnsi="標楷體" w:cs="Times New Roman"/>
          <w:color w:val="000000" w:themeColor="text1"/>
          <w:sz w:val="24"/>
          <w:szCs w:val="24"/>
        </w:rPr>
      </w:pPr>
    </w:p>
    <w:p w14:paraId="59CED163" w14:textId="77777777" w:rsidR="0068209B" w:rsidRPr="00334F2F" w:rsidRDefault="0068209B" w:rsidP="0068209B">
      <w:pPr>
        <w:pStyle w:val="1"/>
        <w:numPr>
          <w:ilvl w:val="1"/>
          <w:numId w:val="1"/>
        </w:numPr>
        <w:tabs>
          <w:tab w:val="num" w:pos="360"/>
          <w:tab w:val="left" w:pos="851"/>
          <w:tab w:val="left" w:pos="1134"/>
        </w:tabs>
        <w:spacing w:line="360" w:lineRule="auto"/>
        <w:ind w:left="0" w:firstLine="0"/>
        <w:jc w:val="lef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bookmarkStart w:id="6" w:name="_競賽申訴單"/>
      <w:bookmarkStart w:id="7" w:name="_Toc21960380"/>
      <w:bookmarkStart w:id="8" w:name="_Toc83820693"/>
      <w:bookmarkStart w:id="9" w:name="_Toc112850931"/>
      <w:bookmarkEnd w:id="6"/>
      <w:r w:rsidRPr="00334F2F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lastRenderedPageBreak/>
        <w:t>競賽申訴單</w:t>
      </w:r>
    </w:p>
    <w:p w14:paraId="6E43A2A5" w14:textId="77777777" w:rsidR="0068209B" w:rsidRPr="00334F2F" w:rsidRDefault="0068209B" w:rsidP="0068209B">
      <w:pPr>
        <w:spacing w:line="360" w:lineRule="auto"/>
        <w:jc w:val="center"/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</w:pPr>
      <w:r w:rsidRPr="00334F2F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>202</w:t>
      </w:r>
      <w:r w:rsidRPr="00334F2F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3</w:t>
      </w:r>
      <w:r w:rsidRPr="00334F2F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>世界</w:t>
      </w:r>
      <w:r w:rsidRPr="00334F2F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機關王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競</w:t>
      </w:r>
      <w:r w:rsidRPr="00334F2F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>賽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屏東縣初賽</w:t>
      </w:r>
    </w:p>
    <w:p w14:paraId="33C3926C" w14:textId="77777777" w:rsidR="0068209B" w:rsidRPr="00334F2F" w:rsidRDefault="0068209B" w:rsidP="0068209B">
      <w:pPr>
        <w:spacing w:line="360" w:lineRule="auto"/>
        <w:jc w:val="center"/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</w:pPr>
      <w:r w:rsidRPr="00334F2F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申訴單</w:t>
      </w:r>
    </w:p>
    <w:tbl>
      <w:tblPr>
        <w:tblStyle w:val="a3"/>
        <w:tblW w:w="919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122"/>
        <w:gridCol w:w="7069"/>
      </w:tblGrid>
      <w:tr w:rsidR="0068209B" w:rsidRPr="00334F2F" w14:paraId="2F5FD3CF" w14:textId="77777777" w:rsidTr="0068209B">
        <w:trPr>
          <w:trHeight w:val="698"/>
          <w:jc w:val="center"/>
        </w:trPr>
        <w:tc>
          <w:tcPr>
            <w:tcW w:w="2122" w:type="dxa"/>
            <w:vAlign w:val="center"/>
          </w:tcPr>
          <w:p w14:paraId="70D50416" w14:textId="77777777" w:rsidR="0068209B" w:rsidRPr="00334F2F" w:rsidRDefault="0068209B" w:rsidP="003E3F3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競賽項目</w:t>
            </w:r>
          </w:p>
        </w:tc>
        <w:tc>
          <w:tcPr>
            <w:tcW w:w="7069" w:type="dxa"/>
            <w:vAlign w:val="center"/>
          </w:tcPr>
          <w:p w14:paraId="370AAB71" w14:textId="77777777" w:rsidR="0068209B" w:rsidRPr="00334F2F" w:rsidRDefault="0068209B" w:rsidP="003E3F3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34F2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□機關整合</w:t>
            </w: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賽</w:t>
            </w:r>
            <w:r w:rsidRPr="00334F2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  □機器人</w:t>
            </w: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任務賽 </w:t>
            </w:r>
            <w:r w:rsidRPr="00334F2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□積木創客</w:t>
            </w:r>
            <w:proofErr w:type="gram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盃</w:t>
            </w:r>
            <w:proofErr w:type="gramEnd"/>
            <w:r w:rsidRPr="00334F2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</w:p>
        </w:tc>
      </w:tr>
      <w:tr w:rsidR="0068209B" w:rsidRPr="00334F2F" w14:paraId="0D3EECB7" w14:textId="77777777" w:rsidTr="0068209B">
        <w:trPr>
          <w:trHeight w:val="698"/>
          <w:jc w:val="center"/>
        </w:trPr>
        <w:tc>
          <w:tcPr>
            <w:tcW w:w="2122" w:type="dxa"/>
            <w:vAlign w:val="center"/>
          </w:tcPr>
          <w:p w14:paraId="0A4D8A2A" w14:textId="77777777" w:rsidR="0068209B" w:rsidRPr="00334F2F" w:rsidRDefault="0068209B" w:rsidP="003E3F3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申訴隊伍</w:t>
            </w:r>
          </w:p>
        </w:tc>
        <w:tc>
          <w:tcPr>
            <w:tcW w:w="7069" w:type="dxa"/>
            <w:vAlign w:val="center"/>
          </w:tcPr>
          <w:p w14:paraId="5BBA1831" w14:textId="77777777" w:rsidR="0068209B" w:rsidRPr="00334F2F" w:rsidRDefault="0068209B" w:rsidP="003E3F3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68209B" w:rsidRPr="00334F2F" w14:paraId="0854C41F" w14:textId="77777777" w:rsidTr="0068209B">
        <w:trPr>
          <w:jc w:val="center"/>
        </w:trPr>
        <w:tc>
          <w:tcPr>
            <w:tcW w:w="2122" w:type="dxa"/>
            <w:vAlign w:val="center"/>
          </w:tcPr>
          <w:p w14:paraId="420BE4F3" w14:textId="77777777" w:rsidR="0068209B" w:rsidRPr="00334F2F" w:rsidRDefault="0068209B" w:rsidP="003E3F3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申訴人</w:t>
            </w:r>
          </w:p>
        </w:tc>
        <w:tc>
          <w:tcPr>
            <w:tcW w:w="7069" w:type="dxa"/>
            <w:vAlign w:val="center"/>
          </w:tcPr>
          <w:p w14:paraId="5D5B0828" w14:textId="77777777" w:rsidR="0068209B" w:rsidRPr="00334F2F" w:rsidRDefault="0068209B" w:rsidP="003E3F3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68209B" w:rsidRPr="00334F2F" w14:paraId="3FD10C5B" w14:textId="77777777" w:rsidTr="0068209B">
        <w:trPr>
          <w:jc w:val="center"/>
        </w:trPr>
        <w:tc>
          <w:tcPr>
            <w:tcW w:w="2122" w:type="dxa"/>
            <w:vAlign w:val="center"/>
          </w:tcPr>
          <w:p w14:paraId="36F487B8" w14:textId="77777777" w:rsidR="0068209B" w:rsidRPr="00334F2F" w:rsidRDefault="0068209B" w:rsidP="003E3F3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申訴事由</w:t>
            </w:r>
          </w:p>
        </w:tc>
        <w:tc>
          <w:tcPr>
            <w:tcW w:w="7069" w:type="dxa"/>
            <w:vAlign w:val="center"/>
          </w:tcPr>
          <w:p w14:paraId="5E0768FF" w14:textId="77777777" w:rsidR="0068209B" w:rsidRPr="00334F2F" w:rsidRDefault="0068209B" w:rsidP="003E3F3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5D53DF98" w14:textId="77777777" w:rsidR="0068209B" w:rsidRPr="00334F2F" w:rsidRDefault="0068209B" w:rsidP="003E3F3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75B5A5B4" w14:textId="77777777" w:rsidR="0068209B" w:rsidRPr="00334F2F" w:rsidRDefault="0068209B" w:rsidP="003E3F3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54A2E246" w14:textId="77777777" w:rsidR="0068209B" w:rsidRPr="00334F2F" w:rsidRDefault="0068209B" w:rsidP="003E3F3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07CF8940" w14:textId="77777777" w:rsidR="0068209B" w:rsidRPr="00334F2F" w:rsidRDefault="0068209B" w:rsidP="003E3F3A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68209B" w:rsidRPr="00334F2F" w14:paraId="036FC11D" w14:textId="77777777" w:rsidTr="0068209B">
        <w:trPr>
          <w:jc w:val="center"/>
        </w:trPr>
        <w:tc>
          <w:tcPr>
            <w:tcW w:w="2122" w:type="dxa"/>
            <w:vAlign w:val="center"/>
          </w:tcPr>
          <w:p w14:paraId="51D3CA10" w14:textId="77777777" w:rsidR="0068209B" w:rsidRPr="00334F2F" w:rsidRDefault="0068209B" w:rsidP="003E3F3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受理人</w:t>
            </w:r>
          </w:p>
        </w:tc>
        <w:tc>
          <w:tcPr>
            <w:tcW w:w="7069" w:type="dxa"/>
            <w:vAlign w:val="center"/>
          </w:tcPr>
          <w:p w14:paraId="44FB9AD5" w14:textId="77777777" w:rsidR="0068209B" w:rsidRPr="00334F2F" w:rsidRDefault="0068209B" w:rsidP="003E3F3A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68209B" w:rsidRPr="00334F2F" w14:paraId="10B0D14F" w14:textId="77777777" w:rsidTr="0068209B">
        <w:trPr>
          <w:jc w:val="center"/>
        </w:trPr>
        <w:tc>
          <w:tcPr>
            <w:tcW w:w="2122" w:type="dxa"/>
            <w:vAlign w:val="center"/>
          </w:tcPr>
          <w:p w14:paraId="71501FF1" w14:textId="77777777" w:rsidR="0068209B" w:rsidRPr="00334F2F" w:rsidRDefault="0068209B" w:rsidP="003E3F3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處理情形</w:t>
            </w:r>
          </w:p>
        </w:tc>
        <w:tc>
          <w:tcPr>
            <w:tcW w:w="7069" w:type="dxa"/>
            <w:vAlign w:val="center"/>
          </w:tcPr>
          <w:p w14:paraId="29E65969" w14:textId="77777777" w:rsidR="0068209B" w:rsidRPr="00334F2F" w:rsidRDefault="0068209B" w:rsidP="003E3F3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0500EA8A" w14:textId="77777777" w:rsidR="0068209B" w:rsidRPr="00334F2F" w:rsidRDefault="0068209B" w:rsidP="003E3F3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0F3257FF" w14:textId="77777777" w:rsidR="0068209B" w:rsidRPr="00334F2F" w:rsidRDefault="0068209B" w:rsidP="003E3F3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19669D64" w14:textId="77777777" w:rsidR="0068209B" w:rsidRPr="00334F2F" w:rsidRDefault="0068209B" w:rsidP="003E3F3A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68209B" w:rsidRPr="00334F2F" w14:paraId="23292A8B" w14:textId="77777777" w:rsidTr="0068209B">
        <w:trPr>
          <w:jc w:val="center"/>
        </w:trPr>
        <w:tc>
          <w:tcPr>
            <w:tcW w:w="2122" w:type="dxa"/>
            <w:vAlign w:val="center"/>
          </w:tcPr>
          <w:p w14:paraId="6A5A7E37" w14:textId="77777777" w:rsidR="0068209B" w:rsidRPr="00334F2F" w:rsidRDefault="0068209B" w:rsidP="003E3F3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申訴人簽名</w:t>
            </w:r>
          </w:p>
        </w:tc>
        <w:tc>
          <w:tcPr>
            <w:tcW w:w="7069" w:type="dxa"/>
            <w:vAlign w:val="center"/>
          </w:tcPr>
          <w:p w14:paraId="2CA8FEDD" w14:textId="77777777" w:rsidR="0068209B" w:rsidRPr="00334F2F" w:rsidRDefault="0068209B" w:rsidP="003E3F3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6A4639ED" w14:textId="77777777" w:rsidR="0068209B" w:rsidRPr="00334F2F" w:rsidRDefault="0068209B" w:rsidP="003E3F3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</w:tbl>
    <w:p w14:paraId="7D51CA1E" w14:textId="77777777" w:rsidR="0068209B" w:rsidRPr="00334F2F" w:rsidRDefault="0068209B" w:rsidP="0068209B">
      <w:pPr>
        <w:spacing w:line="360" w:lineRule="auto"/>
        <w:ind w:left="970" w:hangingChars="404" w:hanging="970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334F2F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說明</w:t>
      </w:r>
      <w:proofErr w:type="gramStart"/>
      <w:r w:rsidRPr="00334F2F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一</w:t>
      </w:r>
      <w:proofErr w:type="gramEnd"/>
      <w:r w:rsidRPr="00334F2F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：未填寫本申訴單者，不予受理。</w:t>
      </w:r>
    </w:p>
    <w:p w14:paraId="45C3E6DF" w14:textId="77777777" w:rsidR="0068209B" w:rsidRPr="00334F2F" w:rsidRDefault="0068209B" w:rsidP="0068209B">
      <w:pPr>
        <w:spacing w:line="36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334F2F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說明二：大會裁判長依據申訴事由進行瞭解及判定後，須將結果填入「處理情形」欄位中，並向申訴人說明後請申訴人簽名，如申訴人因對處理結果不</w:t>
      </w:r>
      <w:proofErr w:type="gramStart"/>
      <w:r w:rsidRPr="00334F2F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滿意，</w:t>
      </w:r>
      <w:proofErr w:type="gramEnd"/>
      <w:r w:rsidRPr="00334F2F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拒絕簽名，裁判長得於「申訴人簽名」欄位中加</w:t>
      </w:r>
      <w:proofErr w:type="gramStart"/>
      <w:r w:rsidRPr="00334F2F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註</w:t>
      </w:r>
      <w:proofErr w:type="gramEnd"/>
      <w:r w:rsidRPr="00334F2F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「拒簽」。</w:t>
      </w:r>
    </w:p>
    <w:p w14:paraId="077CCA2A" w14:textId="77777777" w:rsidR="0068209B" w:rsidRDefault="0068209B" w:rsidP="0068209B">
      <w:pPr>
        <w:spacing w:line="36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14:paraId="596455DE" w14:textId="77777777" w:rsidR="0068209B" w:rsidRDefault="0068209B" w:rsidP="0068209B">
      <w:pPr>
        <w:spacing w:line="36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14:paraId="793F10B8" w14:textId="77777777" w:rsidR="0068209B" w:rsidRDefault="0068209B" w:rsidP="0068209B">
      <w:pPr>
        <w:spacing w:line="36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14:paraId="03715257" w14:textId="77777777" w:rsidR="0068209B" w:rsidRDefault="0068209B" w:rsidP="0068209B">
      <w:pPr>
        <w:spacing w:line="36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14:paraId="502FAD9E" w14:textId="77777777" w:rsidR="0068209B" w:rsidRDefault="0068209B" w:rsidP="0068209B">
      <w:pPr>
        <w:pStyle w:val="1"/>
        <w:numPr>
          <w:ilvl w:val="1"/>
          <w:numId w:val="1"/>
        </w:numPr>
        <w:tabs>
          <w:tab w:val="num" w:pos="360"/>
          <w:tab w:val="left" w:pos="851"/>
          <w:tab w:val="left" w:pos="1134"/>
        </w:tabs>
        <w:spacing w:line="360" w:lineRule="auto"/>
        <w:ind w:left="0" w:firstLine="0"/>
        <w:jc w:val="lef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bookmarkStart w:id="10" w:name="_bookmark10"/>
      <w:bookmarkStart w:id="11" w:name="_bookmark11"/>
      <w:bookmarkStart w:id="12" w:name="_bookmark12"/>
      <w:bookmarkEnd w:id="10"/>
      <w:bookmarkEnd w:id="11"/>
      <w:bookmarkEnd w:id="12"/>
    </w:p>
    <w:bookmarkEnd w:id="7"/>
    <w:bookmarkEnd w:id="8"/>
    <w:bookmarkEnd w:id="9"/>
    <w:p w14:paraId="50246435" w14:textId="77777777" w:rsidR="0068209B" w:rsidRPr="000E3F4F" w:rsidRDefault="0068209B" w:rsidP="0068209B">
      <w:pPr>
        <w:jc w:val="center"/>
        <w:rPr>
          <w:rFonts w:eastAsia="標楷體"/>
          <w:b/>
          <w:bCs/>
          <w:color w:val="000000" w:themeColor="text1"/>
          <w:sz w:val="36"/>
          <w:szCs w:val="36"/>
          <w:lang w:eastAsia="zh-TW"/>
        </w:rPr>
      </w:pPr>
      <w:r w:rsidRPr="000E3F4F">
        <w:rPr>
          <w:rFonts w:eastAsia="標楷體"/>
          <w:b/>
          <w:bCs/>
          <w:color w:val="000000" w:themeColor="text1"/>
          <w:sz w:val="36"/>
          <w:szCs w:val="36"/>
          <w:lang w:eastAsia="zh-TW"/>
        </w:rPr>
        <w:t>著作財產授權書</w:t>
      </w:r>
    </w:p>
    <w:p w14:paraId="1F252EFB" w14:textId="77777777" w:rsidR="0068209B" w:rsidRPr="000E3F4F" w:rsidRDefault="0068209B" w:rsidP="0068209B">
      <w:pPr>
        <w:tabs>
          <w:tab w:val="left" w:pos="1320"/>
        </w:tabs>
        <w:rPr>
          <w:rFonts w:eastAsia="標楷體"/>
          <w:color w:val="000000" w:themeColor="text1"/>
          <w:lang w:eastAsia="zh-TW"/>
        </w:rPr>
      </w:pPr>
      <w:r w:rsidRPr="000E3F4F">
        <w:rPr>
          <w:rFonts w:eastAsia="標楷體"/>
          <w:color w:val="000000" w:themeColor="text1"/>
          <w:lang w:eastAsia="zh-TW"/>
        </w:rPr>
        <w:tab/>
      </w:r>
    </w:p>
    <w:p w14:paraId="708811F9" w14:textId="77777777" w:rsidR="0068209B" w:rsidRPr="000E3F4F" w:rsidRDefault="0068209B" w:rsidP="0068209B">
      <w:pPr>
        <w:numPr>
          <w:ilvl w:val="0"/>
          <w:numId w:val="2"/>
        </w:numPr>
        <w:ind w:left="284" w:hanging="284"/>
        <w:rPr>
          <w:rFonts w:eastAsia="標楷體"/>
          <w:color w:val="000000" w:themeColor="text1"/>
        </w:rPr>
      </w:pPr>
      <w:proofErr w:type="spellStart"/>
      <w:r w:rsidRPr="000E3F4F">
        <w:rPr>
          <w:rFonts w:eastAsia="標楷體"/>
          <w:color w:val="000000" w:themeColor="text1"/>
        </w:rPr>
        <w:t>作品原創聲明</w:t>
      </w:r>
      <w:proofErr w:type="spellEnd"/>
    </w:p>
    <w:p w14:paraId="2F265F8A" w14:textId="77777777" w:rsidR="0068209B" w:rsidRPr="000E3F4F" w:rsidRDefault="0068209B" w:rsidP="0068209B">
      <w:pPr>
        <w:spacing w:beforeLines="50" w:before="180" w:line="240" w:lineRule="atLeast"/>
        <w:ind w:firstLineChars="200" w:firstLine="440"/>
        <w:rPr>
          <w:rFonts w:eastAsia="標楷體"/>
          <w:color w:val="000000" w:themeColor="text1"/>
          <w:lang w:eastAsia="zh-TW"/>
        </w:rPr>
      </w:pPr>
      <w:r w:rsidRPr="000E3F4F">
        <w:rPr>
          <w:rFonts w:eastAsia="標楷體"/>
          <w:color w:val="000000" w:themeColor="text1"/>
          <w:lang w:eastAsia="zh-TW"/>
        </w:rPr>
        <w:t>本作品確係本人及所屬團隊所創作設計，並對於該作品具備有組裝能力，為本人及其團隊親自組裝作品。</w:t>
      </w:r>
    </w:p>
    <w:p w14:paraId="6E2C0221" w14:textId="77777777" w:rsidR="0068209B" w:rsidRPr="000E3F4F" w:rsidRDefault="0068209B" w:rsidP="0068209B">
      <w:pPr>
        <w:rPr>
          <w:rFonts w:eastAsia="標楷體"/>
          <w:color w:val="000000" w:themeColor="text1"/>
          <w:lang w:eastAsia="zh-TW"/>
        </w:rPr>
      </w:pPr>
    </w:p>
    <w:p w14:paraId="295A9364" w14:textId="77777777" w:rsidR="0068209B" w:rsidRPr="000E3F4F" w:rsidRDefault="0068209B" w:rsidP="0068209B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eastAsia="標楷體"/>
          <w:color w:val="000000" w:themeColor="text1"/>
        </w:rPr>
      </w:pPr>
      <w:proofErr w:type="spellStart"/>
      <w:r w:rsidRPr="000E3F4F">
        <w:rPr>
          <w:rFonts w:eastAsia="標楷體"/>
          <w:color w:val="000000" w:themeColor="text1"/>
        </w:rPr>
        <w:t>智慧財產權切結</w:t>
      </w:r>
      <w:proofErr w:type="spellEnd"/>
      <w:r w:rsidRPr="000E3F4F">
        <w:rPr>
          <w:rFonts w:eastAsia="標楷體"/>
          <w:color w:val="000000" w:themeColor="text1"/>
        </w:rPr>
        <w:t xml:space="preserve"> </w:t>
      </w:r>
    </w:p>
    <w:p w14:paraId="12D53048" w14:textId="77777777" w:rsidR="0068209B" w:rsidRPr="000E3F4F" w:rsidRDefault="0068209B" w:rsidP="0068209B">
      <w:pPr>
        <w:numPr>
          <w:ilvl w:val="0"/>
          <w:numId w:val="3"/>
        </w:numPr>
        <w:autoSpaceDE w:val="0"/>
        <w:autoSpaceDN w:val="0"/>
        <w:adjustRightInd w:val="0"/>
        <w:spacing w:beforeLines="50" w:before="180" w:line="240" w:lineRule="atLeast"/>
        <w:ind w:left="567" w:hanging="567"/>
        <w:rPr>
          <w:rFonts w:eastAsia="標楷體"/>
          <w:color w:val="000000" w:themeColor="text1"/>
          <w:lang w:eastAsia="zh-TW"/>
        </w:rPr>
      </w:pPr>
      <w:r w:rsidRPr="000E3F4F">
        <w:rPr>
          <w:rFonts w:eastAsia="標楷體"/>
          <w:color w:val="000000" w:themeColor="text1"/>
          <w:lang w:eastAsia="zh-TW"/>
        </w:rPr>
        <w:t>本人及所屬團隊授與主辦單位及相關單位－作品之全球性之永久權利，為宣傳活動或產品，得重製、編輯、改作、引用、公開展示、公開陳列、公開播送、公開上映、公開傳輸、重新格式化、散佈或使用參賽作品，並得轉授權。如授與單位須針對作品進行衍生設計或重製，授權者應配合提供相關圖片與資料。</w:t>
      </w:r>
    </w:p>
    <w:p w14:paraId="17AA028A" w14:textId="77777777" w:rsidR="0068209B" w:rsidRPr="000E3F4F" w:rsidRDefault="0068209B" w:rsidP="0068209B">
      <w:pPr>
        <w:numPr>
          <w:ilvl w:val="0"/>
          <w:numId w:val="3"/>
        </w:numPr>
        <w:autoSpaceDE w:val="0"/>
        <w:autoSpaceDN w:val="0"/>
        <w:adjustRightInd w:val="0"/>
        <w:spacing w:beforeLines="50" w:before="180" w:line="240" w:lineRule="atLeast"/>
        <w:ind w:left="567" w:hanging="567"/>
        <w:rPr>
          <w:rFonts w:eastAsia="標楷體"/>
          <w:color w:val="000000" w:themeColor="text1"/>
          <w:lang w:eastAsia="zh-TW"/>
        </w:rPr>
      </w:pPr>
      <w:r w:rsidRPr="000E3F4F">
        <w:rPr>
          <w:rFonts w:eastAsia="標楷體"/>
          <w:color w:val="000000" w:themeColor="text1"/>
          <w:lang w:eastAsia="zh-TW"/>
        </w:rPr>
        <w:t>授權者同意作品，可應用於主辦單位及產學合作之協辦單位之官方網站上供人點</w:t>
      </w:r>
      <w:proofErr w:type="gramStart"/>
      <w:r w:rsidRPr="000E3F4F">
        <w:rPr>
          <w:rFonts w:eastAsia="標楷體"/>
          <w:color w:val="000000" w:themeColor="text1"/>
          <w:lang w:eastAsia="zh-TW"/>
        </w:rPr>
        <w:t>覽</w:t>
      </w:r>
      <w:proofErr w:type="gramEnd"/>
      <w:r w:rsidRPr="000E3F4F">
        <w:rPr>
          <w:rFonts w:eastAsia="標楷體"/>
          <w:color w:val="000000" w:themeColor="text1"/>
          <w:lang w:eastAsia="zh-TW"/>
        </w:rPr>
        <w:t>，或於各媒體或公開場所公開播送、公開上映、公開傳輸或散布。</w:t>
      </w:r>
      <w:r w:rsidRPr="000E3F4F">
        <w:rPr>
          <w:rFonts w:eastAsia="標楷體"/>
          <w:color w:val="000000" w:themeColor="text1"/>
          <w:lang w:eastAsia="zh-TW"/>
        </w:rPr>
        <w:t xml:space="preserve"> </w:t>
      </w:r>
    </w:p>
    <w:p w14:paraId="70302D70" w14:textId="77777777" w:rsidR="0068209B" w:rsidRPr="000E3F4F" w:rsidRDefault="0068209B" w:rsidP="0068209B">
      <w:pPr>
        <w:rPr>
          <w:rFonts w:eastAsia="標楷體"/>
          <w:color w:val="000000" w:themeColor="text1"/>
          <w:lang w:eastAsia="zh-TW"/>
        </w:rPr>
      </w:pPr>
      <w:r w:rsidRPr="000E3F4F">
        <w:rPr>
          <w:rFonts w:eastAsia="標楷體" w:hint="eastAsia"/>
          <w:noProof/>
          <w:color w:val="000000" w:themeColor="text1"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031DCC" wp14:editId="2D809DC4">
                <wp:simplePos x="0" y="0"/>
                <wp:positionH relativeFrom="column">
                  <wp:posOffset>-19050</wp:posOffset>
                </wp:positionH>
                <wp:positionV relativeFrom="paragraph">
                  <wp:posOffset>238125</wp:posOffset>
                </wp:positionV>
                <wp:extent cx="2733675" cy="1590675"/>
                <wp:effectExtent l="0" t="0" r="28575" b="2857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15906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EB112" id="矩形 29" o:spid="_x0000_s1026" style="position:absolute;margin-left:-1.5pt;margin-top:18.75pt;width:215.25pt;height:12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" filled="f" strokecolor="#385d8a" strokeweight="2pt"/>
            </w:pict>
          </mc:Fallback>
        </mc:AlternateContent>
      </w:r>
    </w:p>
    <w:p w14:paraId="034C2291" w14:textId="77777777" w:rsidR="0068209B" w:rsidRPr="000E3F4F" w:rsidRDefault="0068209B" w:rsidP="0068209B">
      <w:pPr>
        <w:rPr>
          <w:rFonts w:eastAsia="標楷體"/>
          <w:color w:val="000000" w:themeColor="text1"/>
          <w:sz w:val="36"/>
          <w:szCs w:val="36"/>
          <w:lang w:eastAsia="zh-TW"/>
        </w:rPr>
      </w:pPr>
      <w:r w:rsidRPr="000E3F4F">
        <w:rPr>
          <w:rFonts w:eastAsia="標楷體" w:hint="eastAsia"/>
          <w:noProof/>
          <w:color w:val="000000" w:themeColor="text1"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87E869" wp14:editId="79EC0385">
                <wp:simplePos x="0" y="0"/>
                <wp:positionH relativeFrom="margin">
                  <wp:posOffset>2724150</wp:posOffset>
                </wp:positionH>
                <wp:positionV relativeFrom="paragraph">
                  <wp:posOffset>9525</wp:posOffset>
                </wp:positionV>
                <wp:extent cx="3676650" cy="4829175"/>
                <wp:effectExtent l="0" t="0" r="19050" b="28575"/>
                <wp:wrapNone/>
                <wp:docPr id="66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4829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BDC5B4" w14:textId="77777777" w:rsidR="0068209B" w:rsidRPr="005E1195" w:rsidRDefault="0068209B" w:rsidP="0068209B">
                            <w:pPr>
                              <w:jc w:val="center"/>
                              <w:rPr>
                                <w:color w:val="D9D9D9" w:themeColor="background1" w:themeShade="D9"/>
                                <w:sz w:val="72"/>
                                <w:szCs w:val="72"/>
                              </w:rPr>
                            </w:pPr>
                            <w:r w:rsidRPr="005E1195">
                              <w:rPr>
                                <w:rFonts w:hint="eastAsia"/>
                                <w:color w:val="D9D9D9" w:themeColor="background1" w:themeShade="D9"/>
                                <w:sz w:val="72"/>
                                <w:szCs w:val="72"/>
                              </w:rPr>
                              <w:t>學 校 關 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7E869" id="矩形 66" o:spid="_x0000_s1026" style="position:absolute;margin-left:214.5pt;margin-top:.75pt;width:289.5pt;height:3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" filled="f" strokecolor="#385d8a" strokeweight="2pt">
                <v:textbox>
                  <w:txbxContent>
                    <w:p w14:paraId="7BBDC5B4" w14:textId="77777777" w:rsidR="0068209B" w:rsidRPr="005E1195" w:rsidRDefault="0068209B" w:rsidP="0068209B">
                      <w:pPr>
                        <w:jc w:val="center"/>
                        <w:rPr>
                          <w:color w:val="D9D9D9" w:themeColor="background1" w:themeShade="D9"/>
                          <w:sz w:val="72"/>
                          <w:szCs w:val="72"/>
                        </w:rPr>
                      </w:pPr>
                      <w:r w:rsidRPr="005E1195">
                        <w:rPr>
                          <w:rFonts w:hint="eastAsia"/>
                          <w:color w:val="D9D9D9" w:themeColor="background1" w:themeShade="D9"/>
                          <w:sz w:val="72"/>
                          <w:szCs w:val="72"/>
                        </w:rPr>
                        <w:t>學 校 關 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E3F4F">
        <w:rPr>
          <w:rFonts w:eastAsia="標楷體" w:hint="eastAsia"/>
          <w:color w:val="000000" w:themeColor="text1"/>
          <w:sz w:val="36"/>
          <w:szCs w:val="36"/>
          <w:lang w:eastAsia="zh-TW"/>
        </w:rPr>
        <w:t>指導教師簽名：</w:t>
      </w:r>
      <w:r w:rsidRPr="000E3F4F">
        <w:rPr>
          <w:rFonts w:eastAsia="標楷體" w:hint="eastAsia"/>
          <w:color w:val="000000" w:themeColor="text1"/>
          <w:sz w:val="36"/>
          <w:szCs w:val="36"/>
          <w:lang w:eastAsia="zh-TW"/>
        </w:rPr>
        <w:t xml:space="preserve">            </w:t>
      </w:r>
    </w:p>
    <w:p w14:paraId="1AD6D857" w14:textId="77777777" w:rsidR="0068209B" w:rsidRPr="000E3F4F" w:rsidRDefault="0068209B" w:rsidP="0068209B">
      <w:pPr>
        <w:rPr>
          <w:rFonts w:eastAsia="標楷體"/>
          <w:color w:val="000000" w:themeColor="text1"/>
          <w:sz w:val="36"/>
          <w:szCs w:val="36"/>
          <w:lang w:eastAsia="zh-TW"/>
        </w:rPr>
      </w:pPr>
    </w:p>
    <w:p w14:paraId="3F3635E8" w14:textId="77777777" w:rsidR="0068209B" w:rsidRPr="000E3F4F" w:rsidRDefault="0068209B" w:rsidP="0068209B">
      <w:pPr>
        <w:rPr>
          <w:rFonts w:eastAsia="標楷體"/>
          <w:color w:val="000000" w:themeColor="text1"/>
          <w:sz w:val="36"/>
          <w:szCs w:val="36"/>
          <w:lang w:eastAsia="zh-TW"/>
        </w:rPr>
      </w:pPr>
    </w:p>
    <w:p w14:paraId="1DBEEDE2" w14:textId="5F8211FE" w:rsidR="0068209B" w:rsidRPr="000E3F4F" w:rsidRDefault="0068209B" w:rsidP="0068209B">
      <w:pPr>
        <w:rPr>
          <w:rFonts w:eastAsia="標楷體"/>
          <w:color w:val="000000" w:themeColor="text1"/>
          <w:sz w:val="36"/>
          <w:szCs w:val="36"/>
          <w:lang w:eastAsia="zh-TW"/>
        </w:rPr>
      </w:pPr>
      <w:r w:rsidRPr="000E3F4F">
        <w:rPr>
          <w:rFonts w:eastAsia="標楷體" w:hint="eastAsia"/>
          <w:noProof/>
          <w:color w:val="000000" w:themeColor="text1"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FFD6D" wp14:editId="452472D8">
                <wp:simplePos x="0" y="0"/>
                <wp:positionH relativeFrom="column">
                  <wp:posOffset>-22225</wp:posOffset>
                </wp:positionH>
                <wp:positionV relativeFrom="paragraph">
                  <wp:posOffset>232410</wp:posOffset>
                </wp:positionV>
                <wp:extent cx="2733675" cy="3238500"/>
                <wp:effectExtent l="0" t="0" r="28575" b="19050"/>
                <wp:wrapNone/>
                <wp:docPr id="89" name="矩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3238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52F3C" id="矩形 89" o:spid="_x0000_s1026" style="position:absolute;margin-left:-1.75pt;margin-top:18.3pt;width:215.25pt;height:2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" filled="f" strokecolor="#385d8a" strokeweight="2pt"/>
            </w:pict>
          </mc:Fallback>
        </mc:AlternateContent>
      </w:r>
    </w:p>
    <w:p w14:paraId="40B8C075" w14:textId="724F1914" w:rsidR="0068209B" w:rsidRPr="000E3F4F" w:rsidRDefault="0068209B" w:rsidP="0068209B">
      <w:pPr>
        <w:ind w:left="889" w:hangingChars="404" w:hanging="889"/>
        <w:rPr>
          <w:color w:val="000000" w:themeColor="text1"/>
          <w:lang w:eastAsia="zh-TW"/>
        </w:rPr>
      </w:pPr>
    </w:p>
    <w:p w14:paraId="0ABC1BAE" w14:textId="15342AEC" w:rsidR="0068209B" w:rsidRPr="000E3F4F" w:rsidRDefault="0068209B" w:rsidP="0068209B">
      <w:pPr>
        <w:ind w:left="889" w:hangingChars="404" w:hanging="889"/>
        <w:rPr>
          <w:color w:val="000000" w:themeColor="text1"/>
          <w:lang w:eastAsia="zh-TW"/>
        </w:rPr>
      </w:pPr>
    </w:p>
    <w:p w14:paraId="6D7E8726" w14:textId="0943B732" w:rsidR="0068209B" w:rsidRDefault="0068209B" w:rsidP="0068209B">
      <w:pPr>
        <w:rPr>
          <w:rFonts w:eastAsia="標楷體"/>
          <w:color w:val="000000" w:themeColor="text1"/>
          <w:sz w:val="36"/>
          <w:szCs w:val="36"/>
          <w:lang w:eastAsia="zh-TW"/>
        </w:rPr>
      </w:pPr>
    </w:p>
    <w:p w14:paraId="2A13ABB3" w14:textId="77777777" w:rsidR="0068209B" w:rsidRPr="000E3F4F" w:rsidRDefault="0068209B" w:rsidP="0068209B">
      <w:pPr>
        <w:rPr>
          <w:rFonts w:eastAsia="標楷體"/>
          <w:color w:val="000000" w:themeColor="text1"/>
          <w:sz w:val="36"/>
          <w:szCs w:val="36"/>
          <w:lang w:eastAsia="zh-TW"/>
        </w:rPr>
      </w:pPr>
      <w:r w:rsidRPr="000E3F4F">
        <w:rPr>
          <w:rFonts w:eastAsia="標楷體" w:hint="eastAsia"/>
          <w:color w:val="000000" w:themeColor="text1"/>
          <w:sz w:val="36"/>
          <w:szCs w:val="36"/>
          <w:lang w:eastAsia="zh-TW"/>
        </w:rPr>
        <w:t>參賽選手簽名：</w:t>
      </w:r>
    </w:p>
    <w:p w14:paraId="4FAEC546" w14:textId="77777777" w:rsidR="0068209B" w:rsidRPr="000E3F4F" w:rsidRDefault="0068209B" w:rsidP="0068209B">
      <w:pPr>
        <w:ind w:left="889" w:hangingChars="404" w:hanging="889"/>
        <w:rPr>
          <w:color w:val="000000" w:themeColor="text1"/>
          <w:lang w:eastAsia="zh-TW"/>
        </w:rPr>
      </w:pPr>
    </w:p>
    <w:p w14:paraId="7ED2E0B3" w14:textId="77777777" w:rsidR="0068209B" w:rsidRPr="00665A41" w:rsidRDefault="0068209B" w:rsidP="0068209B">
      <w:pPr>
        <w:rPr>
          <w:rFonts w:ascii="標楷體" w:eastAsia="標楷體" w:hAnsi="標楷體"/>
          <w:color w:val="000000" w:themeColor="text1"/>
          <w:szCs w:val="28"/>
          <w:lang w:eastAsia="zh-TW"/>
        </w:rPr>
      </w:pPr>
    </w:p>
    <w:p w14:paraId="2A786F01" w14:textId="77777777" w:rsidR="00B1778B" w:rsidRDefault="00B1778B">
      <w:pPr>
        <w:rPr>
          <w:lang w:eastAsia="zh-TW"/>
        </w:rPr>
      </w:pPr>
    </w:p>
    <w:sectPr w:rsidR="00B1778B" w:rsidSect="0068209B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3623" w14:textId="77777777" w:rsidR="00843719" w:rsidRDefault="00843719" w:rsidP="0068209B">
      <w:r>
        <w:separator/>
      </w:r>
    </w:p>
  </w:endnote>
  <w:endnote w:type="continuationSeparator" w:id="0">
    <w:p w14:paraId="40EE3436" w14:textId="77777777" w:rsidR="00843719" w:rsidRDefault="00843719" w:rsidP="0068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黑體 Std W12">
    <w:altName w:val="微軟正黑體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4BFD0" w14:textId="77777777" w:rsidR="00843719" w:rsidRDefault="00843719" w:rsidP="0068209B">
      <w:r>
        <w:separator/>
      </w:r>
    </w:p>
  </w:footnote>
  <w:footnote w:type="continuationSeparator" w:id="0">
    <w:p w14:paraId="57DA2B6B" w14:textId="77777777" w:rsidR="00843719" w:rsidRDefault="00843719" w:rsidP="0068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40AC5" w14:textId="21E1FCF8" w:rsidR="0068209B" w:rsidRPr="0068209B" w:rsidRDefault="0068209B" w:rsidP="0068209B">
    <w:pPr>
      <w:rPr>
        <w:rFonts w:ascii="標楷體" w:eastAsia="標楷體" w:hAnsi="標楷體" w:hint="eastAsia"/>
        <w:lang w:eastAsia="zh-TW"/>
      </w:rPr>
    </w:pPr>
    <w:r w:rsidRPr="009A1F6D">
      <w:rPr>
        <w:rFonts w:ascii="標楷體" w:eastAsia="標楷體" w:hAnsi="標楷體"/>
        <w:lang w:eastAsia="zh-TW"/>
      </w:rPr>
      <w:t xml:space="preserve">2023 World </w:t>
    </w:r>
    <w:proofErr w:type="spellStart"/>
    <w:r w:rsidRPr="009A1F6D">
      <w:rPr>
        <w:rFonts w:ascii="標楷體" w:eastAsia="標楷體" w:hAnsi="標楷體"/>
        <w:lang w:eastAsia="zh-TW"/>
      </w:rPr>
      <w:t>GreenMech</w:t>
    </w:r>
    <w:proofErr w:type="spellEnd"/>
    <w:r w:rsidRPr="009A1F6D">
      <w:rPr>
        <w:rFonts w:ascii="標楷體" w:eastAsia="標楷體" w:hAnsi="標楷體"/>
        <w:lang w:eastAsia="zh-TW"/>
      </w:rPr>
      <w:t xml:space="preserve"> Contest屏東縣初賽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37F57"/>
    <w:multiLevelType w:val="hybridMultilevel"/>
    <w:tmpl w:val="FCD04F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F35095D"/>
    <w:multiLevelType w:val="hybridMultilevel"/>
    <w:tmpl w:val="D040DC54"/>
    <w:lvl w:ilvl="0" w:tplc="BF5221F8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6681267C"/>
    <w:multiLevelType w:val="multilevel"/>
    <w:tmpl w:val="447E266C"/>
    <w:lvl w:ilvl="0">
      <w:start w:val="11"/>
      <w:numFmt w:val="decimal"/>
      <w:lvlText w:val="%1."/>
      <w:lvlJc w:val="left"/>
      <w:pPr>
        <w:ind w:left="425" w:hanging="425"/>
      </w:pPr>
      <w:rPr>
        <w:rFonts w:hint="eastAsia"/>
        <w:sz w:val="24"/>
        <w:szCs w:val="2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標楷體" w:eastAsia="標楷體" w:hAnsi="標楷體" w:hint="eastAsia"/>
      </w:rPr>
    </w:lvl>
    <w:lvl w:ilvl="2">
      <w:start w:val="1"/>
      <w:numFmt w:val="decimal"/>
      <w:lvlText w:val="%1.%2.%3."/>
      <w:lvlJc w:val="left"/>
      <w:pPr>
        <w:ind w:left="1277" w:hanging="709"/>
      </w:pPr>
      <w:rPr>
        <w:rFonts w:hint="eastAsia"/>
        <w:b w:val="0"/>
        <w:bCs w:val="0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  <w:b w:val="0"/>
        <w:bCs w:val="0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944002243">
    <w:abstractNumId w:val="2"/>
  </w:num>
  <w:num w:numId="2" w16cid:durableId="1924679085">
    <w:abstractNumId w:val="0"/>
  </w:num>
  <w:num w:numId="3" w16cid:durableId="847134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9B"/>
    <w:rsid w:val="0068209B"/>
    <w:rsid w:val="00843719"/>
    <w:rsid w:val="00B1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CFA65"/>
  <w15:chartTrackingRefBased/>
  <w15:docId w15:val="{AD947BBD-4E8A-4BDB-93D8-BED2C1C6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8209B"/>
    <w:pPr>
      <w:widowControl w:val="0"/>
    </w:pPr>
    <w:rPr>
      <w:rFonts w:ascii="新細明體" w:eastAsia="新細明體" w:hAnsi="新細明體" w:cs="新細明體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8209B"/>
    <w:pPr>
      <w:jc w:val="center"/>
      <w:outlineLvl w:val="0"/>
    </w:pPr>
    <w:rPr>
      <w:rFonts w:ascii="華康黑體 Std W12" w:eastAsia="華康黑體 Std W12" w:hAnsi="華康黑體 Std W12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8209B"/>
    <w:rPr>
      <w:rFonts w:ascii="華康黑體 Std W12" w:eastAsia="華康黑體 Std W12" w:hAnsi="華康黑體 Std W12" w:cs="新細明體"/>
      <w:kern w:val="0"/>
      <w:sz w:val="52"/>
      <w:lang w:eastAsia="en-US"/>
    </w:rPr>
  </w:style>
  <w:style w:type="table" w:styleId="a3">
    <w:name w:val="Table Grid"/>
    <w:basedOn w:val="a1"/>
    <w:uiPriority w:val="59"/>
    <w:rsid w:val="0068209B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內文1"/>
    <w:rsid w:val="0068209B"/>
    <w:pPr>
      <w:widowControl w:val="0"/>
    </w:pPr>
    <w:rPr>
      <w:rFonts w:ascii="新細明體" w:hAnsi="新細明體" w:cs="新細明體"/>
      <w:color w:val="000000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6820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8209B"/>
    <w:rPr>
      <w:rFonts w:ascii="新細明體" w:eastAsia="新細明體" w:hAnsi="新細明體" w:cs="新細明體"/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6820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8209B"/>
    <w:rPr>
      <w:rFonts w:ascii="新細明體" w:eastAsia="新細明體" w:hAnsi="新細明體" w:cs="新細明體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2023-01-09T03:04:00Z</dcterms:created>
  <dcterms:modified xsi:type="dcterms:W3CDTF">2023-01-09T03:08:00Z</dcterms:modified>
</cp:coreProperties>
</file>